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1" w:rsidRPr="002D6F81" w:rsidRDefault="002D6F81" w:rsidP="002D6F81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7"/>
          <w:szCs w:val="37"/>
          <w:lang w:eastAsia="ru-RU"/>
        </w:rPr>
      </w:pPr>
      <w:r w:rsidRPr="002D6F81">
        <w:rPr>
          <w:rFonts w:ascii="Helvetica" w:eastAsia="Times New Roman" w:hAnsi="Helvetica" w:cs="Helvetica"/>
          <w:b/>
          <w:bCs/>
          <w:color w:val="333333"/>
          <w:kern w:val="36"/>
          <w:sz w:val="37"/>
          <w:szCs w:val="37"/>
          <w:lang w:eastAsia="ru-RU"/>
        </w:rPr>
        <w:t>Перечень «100 книг» по истории, культуре и литературе народов Российской Федерации</w:t>
      </w:r>
    </w:p>
    <w:p w:rsidR="002D6F81" w:rsidRPr="002D6F81" w:rsidRDefault="002D6F81" w:rsidP="002D6F8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F81" w:rsidRPr="002D6F81" w:rsidRDefault="002D6F81" w:rsidP="002D6F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tooltip="Посмотреть документ целиком" w:history="1">
        <w:r w:rsidRPr="002D6F81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2D6F81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2D6F81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 xml:space="preserve"> о перечне "100 книг"</w:t>
        </w:r>
      </w:hyperlink>
    </w:p>
    <w:p w:rsidR="002D6F81" w:rsidRPr="002D6F81" w:rsidRDefault="002D6F81" w:rsidP="002D6F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Адамович А., Гранин Д. Блокадная книга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Айтматов Ч. И дольше века длится день/Белый пароход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Аксенов В. Звездный билет/Остров Крым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Алексин А. Мой брат играет на кларнете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 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Арсеньев В.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ДерсуУзала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 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Пастух и пастушка/Царь-рыба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 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Бабель И. Одесские рассказы/Конармия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 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 Уральские сказы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     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Белых Л., Пантелеев Л. Республика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Шкид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Богомолов В. Момент истины (В августе сорок четвертого)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 Ю. Батальоны просят огня/Горячий снег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Боханов А. Император Александр III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Белая гвардия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Булычев К. Приключения Алисы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И. Темные аллеи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Мертвым не больно/Сотников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А зори здесь тихие.../В списках не значился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Вернадский Г. Начертание русской истории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Волков А. Волшебник Изумрудного города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Тимур и его команда/Голубая чашка/Чук и Гек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Гамзатов Р. Мой Дагестан/Стихотворения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Гиляровский В. Москва и москвичи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Гончаров И. Обыкновенная история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Горянин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Россия. История успеха (в 2 книгах)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 А. Алые паруса/</w:t>
      </w:r>
      <w:proofErr w:type="gram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Бегущая</w:t>
      </w:r>
      <w:proofErr w:type="gram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волнам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Гумилёв Л. От Руси к России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Н. 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Деникин А. Очерки русской смуты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Джалиль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Моабитская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тетрадь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Довлатов С. Зона/Чемодан/Заповедник/Рассказы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 Идиот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gram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Драгунский</w:t>
      </w:r>
      <w:proofErr w:type="gram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Денискины рассказы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Дудинцев В. Белые одежды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Думбадзе Н. Я, бабушка,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Илико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Илларион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Ибрагимбеков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И не было лучше брата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 И. О России. Три речи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Ильф И., Петров Е. Двенадцать стульев/Золотой телёнок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Ишимова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История России в рассказах для детей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Искандер Ф.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Сандро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Чегема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Каверин В. Два капитана/Открытая книга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Кассиль Л. Будьте готовы, Ваше высочество!/Кондуит и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Швамбрания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 В. Белеет парус одинокий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Кондратьев В. Сашка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Кончаловская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Наша древняя столица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 Мальчик со шпагой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Кузьмин В. Сокровище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нартов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 кабардинских и балкарских сказаний о богатырях-нартах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Поединок/Гранатовый браслет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Лагин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Старик Хоттабыч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Лесков Н. Очарованный странник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Лихачев Д. "Слово о полку Игореве" и культура его времени/Раздумья о России (сборник)/Рассказы русских летописей XII-XIV вв.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Лотман Ю. Беседы о русской культуре/Роман А.С. Пушкина "Евгений Онегин". Комментарий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Набоков В. Дар/Защита Лужина/Приглашение на казнь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В. В окопах Сталинграда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Н. Приключения Незнайки/Незнайка на Луне/Живая Шляпа/Мишкина каша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Обручев В. Земля Санникова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Олеша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 Три толстяка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Н. Как закалялась сталь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 Повесть о жизни/Мещерская сторона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Пикуль В. Реквием каравану PQ-17/Миниатюры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 Ночевала тучка золотая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Петрушевская Л. Рассказы и повести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Б. Повесть о настоящем человеке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Прутков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Козьма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Сочинения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Распутин В. Прощание </w:t>
      </w:r>
      <w:proofErr w:type="gram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Матерой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Рождественский Р. 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Рубцов Н. 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Руставели Ш. Витязь в тигровой шкуре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Кортик/Бронзовая птица/Выстрел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Самойлов Д. 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Стихотворения/Живые и мертвые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Л. Повесть о Ходже Насреддине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Стругацкий А., Стругацкий Б. Понедельник начинается в субботу/Трудно быть богом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Токарева В. Рассказы и повести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Князь Серебряный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 Хаджи-Мурат/Казаки/Анна Каренина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Тукай Г.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Шурале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Тынянов Ю. Пушкин/Смерть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Вазир-Мухтара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Э. Крокодил Гена и его друзья/Дядя Федор, пес и кот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Молодая гвардия/Разгром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Фраерман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Дикая собака Динго, или Повесть о первой любви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Хетагуров К. Стихотворения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 Е. Дракон/Снежная королева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 Рассказы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Эйдельман Н. Лунин/Твой XIX век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Эренбург И. Люди, годы, жизнь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 В. Чингиз-хан. Батый. К последнему морю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Янин В. Я послал тебе бересту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Эпосы, былины, летописи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Алпамыш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Гэсэр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Давид Сасунский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Калевала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Кер-оглы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 - Батыр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Древние Российские стихотворения, собранные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Киршею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Даниловым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временных лет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2D6F8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Былины (сост.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Чечеров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К., Ухов П.)</w:t>
      </w:r>
    </w:p>
    <w:p w:rsidR="002D6F81" w:rsidRPr="002D6F81" w:rsidRDefault="002D6F81" w:rsidP="002D6F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100.Сказки народов России (сост. </w:t>
      </w:r>
      <w:proofErr w:type="spell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</w:t>
      </w:r>
      <w:proofErr w:type="spell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М.)</w:t>
      </w:r>
    </w:p>
    <w:p w:rsidR="002D6F81" w:rsidRPr="002D6F81" w:rsidRDefault="002D6F81" w:rsidP="002D6F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F81" w:rsidRPr="002D6F81" w:rsidRDefault="002D6F81" w:rsidP="002D6F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Список сформирован с учетом мнения общественности и заинтересованных организаций. Он может быть использован при организации внеклассной и внеурочной работы </w:t>
      </w:r>
      <w:proofErr w:type="gramStart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обучающимися. На основе перечня могут разрабатываться дополнительные образовательные программы. Все произведения должны быть доступны для читателей, в т. ч. в Интернете.</w:t>
      </w:r>
    </w:p>
    <w:p w:rsidR="00B85BFF" w:rsidRDefault="002D6F81">
      <w:r>
        <w:t xml:space="preserve">Источник: </w:t>
      </w:r>
      <w:r w:rsidRPr="002D6F81">
        <w:t>http://минобрнауки</w:t>
      </w:r>
      <w:proofErr w:type="gramStart"/>
      <w:r w:rsidRPr="002D6F81">
        <w:t>.р</w:t>
      </w:r>
      <w:proofErr w:type="gramEnd"/>
      <w:r w:rsidRPr="002D6F81">
        <w:t>ф/</w:t>
      </w:r>
    </w:p>
    <w:sectPr w:rsidR="00B85BFF" w:rsidSect="002D6F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1"/>
    <w:rsid w:val="002D6F81"/>
    <w:rsid w:val="00B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F81"/>
    <w:rPr>
      <w:color w:val="0000FF"/>
      <w:u w:val="single"/>
    </w:rPr>
  </w:style>
  <w:style w:type="character" w:styleId="a4">
    <w:name w:val="Strong"/>
    <w:basedOn w:val="a0"/>
    <w:uiPriority w:val="22"/>
    <w:qFormat/>
    <w:rsid w:val="002D6F81"/>
    <w:rPr>
      <w:b/>
      <w:bCs/>
    </w:rPr>
  </w:style>
  <w:style w:type="paragraph" w:styleId="a5">
    <w:name w:val="List Paragraph"/>
    <w:basedOn w:val="a"/>
    <w:uiPriority w:val="34"/>
    <w:qFormat/>
    <w:rsid w:val="002D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F81"/>
    <w:rPr>
      <w:color w:val="0000FF"/>
      <w:u w:val="single"/>
    </w:rPr>
  </w:style>
  <w:style w:type="character" w:styleId="a4">
    <w:name w:val="Strong"/>
    <w:basedOn w:val="a0"/>
    <w:uiPriority w:val="22"/>
    <w:qFormat/>
    <w:rsid w:val="002D6F81"/>
    <w:rPr>
      <w:b/>
      <w:bCs/>
    </w:rPr>
  </w:style>
  <w:style w:type="paragraph" w:styleId="a5">
    <w:name w:val="List Paragraph"/>
    <w:basedOn w:val="a"/>
    <w:uiPriority w:val="34"/>
    <w:qFormat/>
    <w:rsid w:val="002D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u.edu.ru/files/contentfile/144/13-01-16-nt-41-08-perechen-100-kni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2017-06-06T09:46:00Z</dcterms:created>
  <dcterms:modified xsi:type="dcterms:W3CDTF">2017-06-06T09:49:00Z</dcterms:modified>
</cp:coreProperties>
</file>